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257E" w:rsidRPr="0021257E" w:rsidRDefault="0021257E" w:rsidP="0021257E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1257E">
        <w:rPr>
          <w:rFonts w:ascii="Times New Roman" w:eastAsia="Calibri" w:hAnsi="Times New Roman" w:cs="Times New Roman"/>
          <w:b/>
          <w:sz w:val="28"/>
          <w:szCs w:val="28"/>
        </w:rPr>
        <w:t>Публичный отчет за 2022 год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  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Целями и задачами профсоюзной организации  являются:                                                                                            - реализация уставных задач Профсоюза по представительству и защите социально-трудовых прав и профессиональных интересов членов Профсоюза;                                                                                                                           - общественный контроль над соблюдением законодательства о труде и охране труда;                                                                                                                        - улучшение материального положения, укрепление здоровья и повышение жизненного уровня членов Профсоюза;                                                                                                                                                                    -информационное обеспечение членов Профсоюза, разъяснение мер, принимаемых Профсоюзом по реализации уставных целей и задач.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Приоритетными направлениями ра</w:t>
      </w:r>
      <w:r>
        <w:rPr>
          <w:rFonts w:ascii="Times New Roman" w:eastAsia="Calibri" w:hAnsi="Times New Roman" w:cs="Times New Roman"/>
          <w:sz w:val="28"/>
          <w:szCs w:val="28"/>
        </w:rPr>
        <w:t xml:space="preserve">боты организации в 2022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году:</w:t>
      </w: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proofErr w:type="gramEnd"/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популяризация идей профсоюзного движения среди </w:t>
      </w:r>
      <w:proofErr w:type="spellStart"/>
      <w:r w:rsidRPr="0021257E">
        <w:rPr>
          <w:rFonts w:ascii="Times New Roman" w:eastAsia="Calibri" w:hAnsi="Times New Roman" w:cs="Times New Roman"/>
          <w:sz w:val="28"/>
          <w:szCs w:val="28"/>
        </w:rPr>
        <w:t>молодѐжи</w:t>
      </w:r>
      <w:proofErr w:type="spellEnd"/>
      <w:r w:rsidRPr="0021257E">
        <w:rPr>
          <w:rFonts w:ascii="Times New Roman" w:eastAsia="Calibri" w:hAnsi="Times New Roman" w:cs="Times New Roman"/>
          <w:sz w:val="28"/>
          <w:szCs w:val="28"/>
        </w:rPr>
        <w:t>, совершенствование работы по мотивации профсоюзного членства, совершенствование форм информационной деятельности; повышение роли общественного контроля за соблюдением законодательства РФ, активизация работы по вопросам охраны здоровья и созданию безопасных условий работы, расширение форм физкультурно-оздоровительных мероприятий.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1257E">
        <w:rPr>
          <w:rFonts w:ascii="Times New Roman" w:eastAsia="Calibri" w:hAnsi="Times New Roman" w:cs="Times New Roman"/>
          <w:b/>
          <w:sz w:val="28"/>
          <w:szCs w:val="28"/>
        </w:rPr>
        <w:t xml:space="preserve">1.Мероприятия по защите социально-экономических интересов и </w:t>
      </w:r>
      <w:proofErr w:type="gramStart"/>
      <w:r w:rsidRPr="0021257E">
        <w:rPr>
          <w:rFonts w:ascii="Times New Roman" w:eastAsia="Calibri" w:hAnsi="Times New Roman" w:cs="Times New Roman"/>
          <w:b/>
          <w:sz w:val="28"/>
          <w:szCs w:val="28"/>
        </w:rPr>
        <w:t>прав</w:t>
      </w:r>
      <w:proofErr w:type="gramEnd"/>
      <w:r w:rsidRPr="0021257E">
        <w:rPr>
          <w:rFonts w:ascii="Times New Roman" w:eastAsia="Calibri" w:hAnsi="Times New Roman" w:cs="Times New Roman"/>
          <w:b/>
          <w:sz w:val="28"/>
          <w:szCs w:val="28"/>
        </w:rPr>
        <w:t xml:space="preserve"> работников 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 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</w:t>
      </w:r>
      <w:r>
        <w:rPr>
          <w:rFonts w:ascii="Times New Roman" w:eastAsia="Calibri" w:hAnsi="Times New Roman" w:cs="Times New Roman"/>
          <w:sz w:val="28"/>
          <w:szCs w:val="28"/>
        </w:rPr>
        <w:t>ь им материальную помощь. В 2022</w:t>
      </w: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г. коллективный договор </w:t>
      </w:r>
      <w:r w:rsidR="00DA5EDA">
        <w:rPr>
          <w:rFonts w:ascii="Times New Roman" w:eastAsia="Calibri" w:hAnsi="Times New Roman" w:cs="Times New Roman"/>
          <w:sz w:val="28"/>
          <w:szCs w:val="28"/>
        </w:rPr>
        <w:t xml:space="preserve">МБО ДО </w:t>
      </w:r>
      <w:proofErr w:type="gramStart"/>
      <w:r w:rsidR="00DA5EDA">
        <w:rPr>
          <w:rFonts w:ascii="Times New Roman" w:eastAsia="Calibri" w:hAnsi="Times New Roman" w:cs="Times New Roman"/>
          <w:sz w:val="28"/>
          <w:szCs w:val="28"/>
        </w:rPr>
        <w:t>ДДТ  «</w:t>
      </w:r>
      <w:proofErr w:type="gramEnd"/>
      <w:r w:rsidR="00DA5EDA">
        <w:rPr>
          <w:rFonts w:ascii="Times New Roman" w:eastAsia="Calibri" w:hAnsi="Times New Roman" w:cs="Times New Roman"/>
          <w:sz w:val="28"/>
          <w:szCs w:val="28"/>
        </w:rPr>
        <w:t>Радуга талантов»</w:t>
      </w: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прошёл уведомительную регистрацию в отделе по труду. Профсоюз ведет постоянный контроль о сроках действия коллективных договоров, рекомендует вносить дополнения и изменения в соответствии с обновлением законодательных актов, оказывает методическую помощь при формировании новых коллективных договоров. Сегодня все работники пользуются социальными льготами, предоставляемыми им в соответствии с коллективным договором.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социально-трудовых отношений работников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Под контролем профсоюза соблюдение трудового законодательства о приёме на работу, переводе на другую работу, увольнении, ведении трудовых книжек, своевременность заполнения результатов </w:t>
      </w:r>
      <w:r w:rsidRPr="0021257E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аттестации, режиме рабочего времени и времени отдыха, о выплате надбавок стимулирующего характера сотрудникам школы. Председатель Профсоюзной организации является членом комиссии по распределению стимулирующих выплат, принимает активное участие в разработке и корректировке критериев и показателей для распределения поощрительных </w:t>
      </w:r>
      <w:r w:rsidR="00DA5EDA">
        <w:rPr>
          <w:rFonts w:ascii="Times New Roman" w:eastAsia="Calibri" w:hAnsi="Times New Roman" w:cs="Times New Roman"/>
          <w:sz w:val="28"/>
          <w:szCs w:val="28"/>
        </w:rPr>
        <w:t xml:space="preserve">выплат, является </w:t>
      </w:r>
      <w:proofErr w:type="gramStart"/>
      <w:r w:rsidR="00DA5EDA">
        <w:rPr>
          <w:rFonts w:ascii="Times New Roman" w:eastAsia="Calibri" w:hAnsi="Times New Roman" w:cs="Times New Roman"/>
          <w:sz w:val="28"/>
          <w:szCs w:val="28"/>
        </w:rPr>
        <w:t xml:space="preserve">членом </w:t>
      </w: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аттестационной</w:t>
      </w:r>
      <w:proofErr w:type="gramEnd"/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комиссии. 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1257E">
        <w:rPr>
          <w:rFonts w:ascii="Times New Roman" w:eastAsia="Calibri" w:hAnsi="Times New Roman" w:cs="Times New Roman"/>
          <w:b/>
          <w:sz w:val="28"/>
          <w:szCs w:val="28"/>
        </w:rPr>
        <w:t>II.</w:t>
      </w:r>
      <w:r w:rsidR="00DA5EDA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21257E">
        <w:rPr>
          <w:rFonts w:ascii="Times New Roman" w:eastAsia="Calibri" w:hAnsi="Times New Roman" w:cs="Times New Roman"/>
          <w:b/>
          <w:sz w:val="28"/>
          <w:szCs w:val="28"/>
        </w:rPr>
        <w:t>Охрана труда и здоровья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Важным направлением в деятельности нашего профкома является обеспечение безопасных условий труда. Комиссия по охране труда осуществляет </w:t>
      </w:r>
      <w:proofErr w:type="gramStart"/>
      <w:r w:rsidRPr="0021257E">
        <w:rPr>
          <w:rFonts w:ascii="Times New Roman" w:eastAsia="Calibri" w:hAnsi="Times New Roman" w:cs="Times New Roman"/>
          <w:sz w:val="28"/>
          <w:szCs w:val="28"/>
        </w:rPr>
        <w:t>контроль  за</w:t>
      </w:r>
      <w:proofErr w:type="gramEnd"/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соблюдением законодательства о труде и охране труда. В школе на приоритетной основе создана комиссия по охране труда, в состав которой входит уполномоченный от профсоюзного комитета. Уполномоченный по охране труда отслеживает проведение инструктажей по технике безопасности. Ежегодно проводится обучение и инструктажи по охране труда и оформляются стенды или уголки по охране труда. Совместно с администрацией организуются и проводятся ежегодные медицинские осмотры, охватывающие 100% членов коллектива. Это позволяет вовремя выявить хронические и профессиональные заболевания, получить бесплатное лечение. Следует отметить, что работа по защите прав членов профсоюза на благоприятные, здоровые и безопасные условия труда стала более эффективной и результативной, наблюдается значительное улучшение условий труда, отсутствие травматизма среди работников.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1257E">
        <w:rPr>
          <w:rFonts w:ascii="Times New Roman" w:eastAsia="Calibri" w:hAnsi="Times New Roman" w:cs="Times New Roman"/>
          <w:b/>
          <w:sz w:val="28"/>
          <w:szCs w:val="28"/>
        </w:rPr>
        <w:t xml:space="preserve">III. Организационно-массовая и информационная работа 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="00DA5EDA">
        <w:rPr>
          <w:rFonts w:ascii="Times New Roman" w:eastAsia="Calibri" w:hAnsi="Times New Roman" w:cs="Times New Roman"/>
          <w:sz w:val="28"/>
          <w:szCs w:val="28"/>
        </w:rPr>
        <w:t>На 1 января 2022</w:t>
      </w: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года в составе про</w:t>
      </w:r>
      <w:r w:rsidR="006E215A">
        <w:rPr>
          <w:rFonts w:ascii="Times New Roman" w:eastAsia="Calibri" w:hAnsi="Times New Roman" w:cs="Times New Roman"/>
          <w:sz w:val="28"/>
          <w:szCs w:val="28"/>
        </w:rPr>
        <w:t>фсоюзной организации числится 22</w:t>
      </w: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члена профсоюза из </w:t>
      </w:r>
      <w:r w:rsidR="006E215A">
        <w:rPr>
          <w:rFonts w:ascii="Times New Roman" w:eastAsia="Calibri" w:hAnsi="Times New Roman" w:cs="Times New Roman"/>
          <w:sz w:val="28"/>
          <w:szCs w:val="28"/>
        </w:rPr>
        <w:t>29 работающих, что составляет 76</w:t>
      </w:r>
      <w:r w:rsidRPr="0021257E">
        <w:rPr>
          <w:rFonts w:ascii="Times New Roman" w:eastAsia="Calibri" w:hAnsi="Times New Roman" w:cs="Times New Roman"/>
          <w:sz w:val="28"/>
          <w:szCs w:val="28"/>
        </w:rPr>
        <w:t>% от общей численности штатных работников. Для оперативного учёта членов профсоюза создана электронная база данных АИС, которая постоянно обновляется. Работа профсоюзного комитета строится на принципах социального партнерства и сотрудничества с администрац</w:t>
      </w:r>
      <w:r w:rsidR="006E215A">
        <w:rPr>
          <w:rFonts w:ascii="Times New Roman" w:eastAsia="Calibri" w:hAnsi="Times New Roman" w:cs="Times New Roman"/>
          <w:sz w:val="28"/>
          <w:szCs w:val="28"/>
        </w:rPr>
        <w:t>ией Дома творчества</w:t>
      </w:r>
      <w:r w:rsidRPr="0021257E">
        <w:rPr>
          <w:rFonts w:ascii="Times New Roman" w:eastAsia="Calibri" w:hAnsi="Times New Roman" w:cs="Times New Roman"/>
          <w:sz w:val="28"/>
          <w:szCs w:val="28"/>
        </w:rPr>
        <w:t>, решая все вопросы путем конструктивного диалога в интересах работников, регулируется следующими документами: коллективным договором, трудовым законодательством РФ, положением о трудовом распорядке, локальными актами и положениями. Общее число профсоюзного актива - 4 человека. В профкоме собраны наиболее активные члены профсоюзной организации. Профактив строит свою работу на основе планирования, в соответствии с годовой циклограммой работы. Ежегодно в организации профсоюза разрабатывается план работы, обсуждается и утверждается Профсоюзным комитетом. На заседаниях профкома обсуждались вопросы, охватывающие все направления профсоюзной деятельности (вопросы социального партнёрства, оплаты труда, распределения учебной нагрузки педагогических работников, создания необходимых услови</w:t>
      </w:r>
      <w:r w:rsidR="006E215A">
        <w:rPr>
          <w:rFonts w:ascii="Times New Roman" w:eastAsia="Calibri" w:hAnsi="Times New Roman" w:cs="Times New Roman"/>
          <w:sz w:val="28"/>
          <w:szCs w:val="28"/>
        </w:rPr>
        <w:t>й для обеспечения труда педагогов</w:t>
      </w: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и обслуживающего персонала, обсуждаются </w:t>
      </w:r>
      <w:proofErr w:type="spellStart"/>
      <w:r w:rsidRPr="0021257E">
        <w:rPr>
          <w:rFonts w:ascii="Times New Roman" w:eastAsia="Calibri" w:hAnsi="Times New Roman" w:cs="Times New Roman"/>
          <w:sz w:val="28"/>
          <w:szCs w:val="28"/>
        </w:rPr>
        <w:t>социальнобытовые</w:t>
      </w:r>
      <w:proofErr w:type="spellEnd"/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проблемы, о подготовке культурно-массовых мероприятий, работа с молодыми педагогами и мотивирование профсоюзного членства, контроль за соблюдением коллективного договора, социально-экономические вопросы, информационная работа, охрана труда, оздоровление работников, </w:t>
      </w:r>
      <w:proofErr w:type="spellStart"/>
      <w:r w:rsidRPr="0021257E">
        <w:rPr>
          <w:rFonts w:ascii="Times New Roman" w:eastAsia="Calibri" w:hAnsi="Times New Roman" w:cs="Times New Roman"/>
          <w:sz w:val="28"/>
          <w:szCs w:val="28"/>
        </w:rPr>
        <w:t>культурномассовая</w:t>
      </w:r>
      <w:proofErr w:type="spellEnd"/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работа, материальная помощь и т.д.). 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t>Информационная работа – одна из основных направлений деятельности профкома. Это направление работы – многогранное, сложное и специфичное. ПК информирует членов коллектива о новых положениях, документах, законах и текущей информации, полученной из областной организации, информирует о мероприятиях вышестоящих профсоюзных уровней Профсоюза. В последние годы широко развивается использование мультимедийных средств, существует электронная связь с областной организацией Профсоюза, что экономит время профсоюзного актива и позволяет более оперативно получать интересующую нас информацию. Большую помощь в информировании членов профсоюза оказывают «Методические пособия» по различным вопросам профсоюзной и правовой работы. И, конечно, один из главных помощников в информационной работе – газета «Мой профсоюз», материалы которого активно используем для правового просвещения учителей. Самая важная и касающаяся всех информация систематически появляется на стенде «МОЙ ПРОФСОЮЗ», В распоряжении профсоюзного комитета для информирования членов профсоюза, а</w:t>
      </w:r>
      <w:r w:rsidR="006E215A">
        <w:rPr>
          <w:rFonts w:ascii="Times New Roman" w:eastAsia="Calibri" w:hAnsi="Times New Roman" w:cs="Times New Roman"/>
          <w:sz w:val="28"/>
          <w:szCs w:val="28"/>
        </w:rPr>
        <w:t xml:space="preserve"> также всей общественности учреждения</w:t>
      </w: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используются: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1257E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proofErr w:type="gramStart"/>
      <w:r w:rsidRPr="0021257E">
        <w:rPr>
          <w:rFonts w:ascii="Times New Roman" w:eastAsia="Calibri" w:hAnsi="Times New Roman" w:cs="Times New Roman"/>
          <w:sz w:val="28"/>
          <w:szCs w:val="28"/>
        </w:rPr>
        <w:t>са</w:t>
      </w:r>
      <w:r w:rsidR="006E215A">
        <w:rPr>
          <w:rFonts w:ascii="Times New Roman" w:eastAsia="Calibri" w:hAnsi="Times New Roman" w:cs="Times New Roman"/>
          <w:sz w:val="28"/>
          <w:szCs w:val="28"/>
        </w:rPr>
        <w:t>йт</w:t>
      </w:r>
      <w:proofErr w:type="gramEnd"/>
      <w:r w:rsidR="006E215A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учреждения</w:t>
      </w: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proofErr w:type="gramStart"/>
      <w:r w:rsidRPr="0021257E">
        <w:rPr>
          <w:rFonts w:ascii="Times New Roman" w:eastAsia="Calibri" w:hAnsi="Times New Roman" w:cs="Times New Roman"/>
          <w:sz w:val="28"/>
          <w:szCs w:val="28"/>
        </w:rPr>
        <w:t>информационный</w:t>
      </w:r>
      <w:proofErr w:type="gramEnd"/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стенд профкома.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В течение года большая работа проводится по привлечению молодых специалистов в профсоюз. Молодым специалистам при необходимости оказывается методическая помощь, закрепляются наставники. В течение года молодые педагоги привлекались: 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proofErr w:type="gramStart"/>
      <w:r w:rsidRPr="0021257E">
        <w:rPr>
          <w:rFonts w:ascii="Times New Roman" w:eastAsia="Calibri" w:hAnsi="Times New Roman" w:cs="Times New Roman"/>
          <w:sz w:val="28"/>
          <w:szCs w:val="28"/>
        </w:rPr>
        <w:t>к</w:t>
      </w:r>
      <w:proofErr w:type="gramEnd"/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участию в профессиональных конкурсах;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21257E">
        <w:rPr>
          <w:rFonts w:ascii="Times New Roman" w:eastAsia="Calibri" w:hAnsi="Times New Roman" w:cs="Times New Roman"/>
          <w:sz w:val="28"/>
          <w:szCs w:val="28"/>
        </w:rPr>
        <w:t>к</w:t>
      </w:r>
      <w:proofErr w:type="gramEnd"/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участию в мероприятиях, посвященных профессиональным праздникам. 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1257E">
        <w:rPr>
          <w:rFonts w:ascii="Times New Roman" w:eastAsia="Calibri" w:hAnsi="Times New Roman" w:cs="Times New Roman"/>
          <w:b/>
          <w:sz w:val="28"/>
          <w:szCs w:val="28"/>
        </w:rPr>
        <w:t>IV. Культурно-массовая и спортивно-оздоровительная работа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Одним из направлений в деятельности профкома является культурно – массовая работа, так как хороший отдых способствует работоспособности и поднятию жизненного тонуса, созданию микроклимата, сплочению коллектива. Совместно с администрацией организуются и проводятся в коллективе торжественные</w:t>
      </w:r>
      <w:r w:rsidR="006E215A">
        <w:rPr>
          <w:rFonts w:ascii="Times New Roman" w:eastAsia="Calibri" w:hAnsi="Times New Roman" w:cs="Times New Roman"/>
          <w:sz w:val="28"/>
          <w:szCs w:val="28"/>
        </w:rPr>
        <w:t xml:space="preserve"> собрания, праздничные мероприятия ко Дню Учителя</w:t>
      </w:r>
      <w:r w:rsidRPr="0021257E">
        <w:rPr>
          <w:rFonts w:ascii="Times New Roman" w:eastAsia="Calibri" w:hAnsi="Times New Roman" w:cs="Times New Roman"/>
          <w:sz w:val="28"/>
          <w:szCs w:val="28"/>
        </w:rPr>
        <w:t>, Новый год, День Защитников Отечества, 8 марта. Не остаются без внимания профкома труженики тыла, неработающие пенсионеры. Для них мы организуем чествование в рамках Международного Дня пожилых людей. Ежегодно профсоюзным комитетом организуются Новогодние поздравления для членов профсоюза и их детей. Доброй традицией стало поздравление юбиляров, молодоженов, молодых мам, бабушек с вручением памятных подарков.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t>Социальная защита – это тоже немаловажное направление</w:t>
      </w:r>
      <w:r w:rsidR="00094177">
        <w:rPr>
          <w:rFonts w:ascii="Times New Roman" w:eastAsia="Calibri" w:hAnsi="Times New Roman" w:cs="Times New Roman"/>
          <w:sz w:val="28"/>
          <w:szCs w:val="28"/>
        </w:rPr>
        <w:t xml:space="preserve"> работы профсоюза. Профком Дома творчества</w:t>
      </w: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проводит большую работу по сохранению профсоюзного членства и вовлечению в Профсоюз новых членов.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Одним из основных направлений профкома школы является оздоровительная работа сотрудников и их детей. </w:t>
      </w:r>
    </w:p>
    <w:p w:rsidR="0021257E" w:rsidRPr="0021257E" w:rsidRDefault="00094177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2022 году 1 сотрудник посетил санаторий «Васильево»</w:t>
      </w:r>
      <w:r w:rsidR="0021257E" w:rsidRPr="0021257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В перспективе – новые проекты по организации культурно-массовой и спортивно-оздоровительной работы, по развитию информационной политики и социального партнерства на всех уровнях. Коллектив разделяет радость и боль сотрудников. Каждый член профсоюза может рассчитывать на поддержку в трудной ситуации. Материальная помощь оказывалась в связи с длительным или дорогостоящим лечением, в связи со смертью близких людей. Каждый член коллектива может рассчитывать на поддержку в трудной ситуации (в связи с похоронами родителей и близких родственников, в связи с платной операцией и длительным стационарным лечением) 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1257E">
        <w:rPr>
          <w:rFonts w:ascii="Times New Roman" w:eastAsia="Calibri" w:hAnsi="Times New Roman" w:cs="Times New Roman"/>
          <w:b/>
          <w:sz w:val="28"/>
          <w:szCs w:val="28"/>
        </w:rPr>
        <w:t xml:space="preserve">V. Финансовая работа 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 Финансовое обеспечение деятельности профсоюзной организации проводилось в соответствии со сметой на календарный год, утвержденной профсоюзным комитетом, решениями профкома, с соблюдением норм законодательства и бухгалтерского учёта. Для проведения </w:t>
      </w:r>
      <w:proofErr w:type="spellStart"/>
      <w:r w:rsidRPr="0021257E">
        <w:rPr>
          <w:rFonts w:ascii="Times New Roman" w:eastAsia="Calibri" w:hAnsi="Times New Roman" w:cs="Times New Roman"/>
          <w:sz w:val="28"/>
          <w:szCs w:val="28"/>
        </w:rPr>
        <w:t>культурномассовых</w:t>
      </w:r>
      <w:proofErr w:type="spellEnd"/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 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1257E">
        <w:rPr>
          <w:rFonts w:ascii="Times New Roman" w:eastAsia="Calibri" w:hAnsi="Times New Roman" w:cs="Times New Roman"/>
          <w:b/>
          <w:sz w:val="28"/>
          <w:szCs w:val="28"/>
        </w:rPr>
        <w:t xml:space="preserve">VI. Общие выводы по работе 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 Положительная динамика развития нашей профсоюзной организации, наличие и эффективность реализации коллективного договора, гласность и информационная открытость работы, эффективность расходования профсоюзных средств, отсутствие жалоб и трудовых конфликтов в коллективе должны стать основой оценки деятельности первичной профсоюзной организации. В перспективе – новые проекты по мотивации вступления в профсоюз, культурно – массовой и спортивно – оздоровительной работе, развитии информационной политики и социального партнерства на всех уровнях. Перед ПК ППО стоит задача формирования и подготовки резерва на выборный профсоюзный актив. 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  Подводя итоги проведенной работы за прошедший год, профсоюзная организация планирует уделять особое внимание следующим направлениям своей деятельности в 2022-23учебном году: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proofErr w:type="gramStart"/>
      <w:r w:rsidRPr="0021257E">
        <w:rPr>
          <w:rFonts w:ascii="Times New Roman" w:eastAsia="Calibri" w:hAnsi="Times New Roman" w:cs="Times New Roman"/>
          <w:sz w:val="28"/>
          <w:szCs w:val="28"/>
        </w:rPr>
        <w:t>продолжать</w:t>
      </w:r>
      <w:proofErr w:type="gramEnd"/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работу по привлечению новых членов профсоюза;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proofErr w:type="gramStart"/>
      <w:r w:rsidRPr="0021257E">
        <w:rPr>
          <w:rFonts w:ascii="Times New Roman" w:eastAsia="Calibri" w:hAnsi="Times New Roman" w:cs="Times New Roman"/>
          <w:sz w:val="28"/>
          <w:szCs w:val="28"/>
        </w:rPr>
        <w:t>повышать</w:t>
      </w:r>
      <w:proofErr w:type="gramEnd"/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престиж профсоюзного членства;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proofErr w:type="gramStart"/>
      <w:r w:rsidRPr="0021257E">
        <w:rPr>
          <w:rFonts w:ascii="Times New Roman" w:eastAsia="Calibri" w:hAnsi="Times New Roman" w:cs="Times New Roman"/>
          <w:sz w:val="28"/>
          <w:szCs w:val="28"/>
        </w:rPr>
        <w:t>развивать</w:t>
      </w:r>
      <w:proofErr w:type="gramEnd"/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систему социального партнерства;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proofErr w:type="gramStart"/>
      <w:r w:rsidRPr="0021257E">
        <w:rPr>
          <w:rFonts w:ascii="Times New Roman" w:eastAsia="Calibri" w:hAnsi="Times New Roman" w:cs="Times New Roman"/>
          <w:sz w:val="28"/>
          <w:szCs w:val="28"/>
        </w:rPr>
        <w:t>создавать</w:t>
      </w:r>
      <w:proofErr w:type="gramEnd"/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благоприятные условия труда;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proofErr w:type="gramStart"/>
      <w:r w:rsidRPr="0021257E">
        <w:rPr>
          <w:rFonts w:ascii="Times New Roman" w:eastAsia="Calibri" w:hAnsi="Times New Roman" w:cs="Times New Roman"/>
          <w:sz w:val="28"/>
          <w:szCs w:val="28"/>
        </w:rPr>
        <w:t>уделять</w:t>
      </w:r>
      <w:proofErr w:type="gramEnd"/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пристальное внимание работе с молодыми педагогами и ветеранами педагогического труда; А также профсоюзная организация ставит перед собой с</w:t>
      </w:r>
      <w:r w:rsidR="00094177">
        <w:rPr>
          <w:rFonts w:ascii="Times New Roman" w:eastAsia="Calibri" w:hAnsi="Times New Roman" w:cs="Times New Roman"/>
          <w:sz w:val="28"/>
          <w:szCs w:val="28"/>
        </w:rPr>
        <w:t>ледующие основные задачи на 2023</w:t>
      </w:r>
      <w:bookmarkStart w:id="0" w:name="_GoBack"/>
      <w:bookmarkEnd w:id="0"/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год: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21257E">
        <w:rPr>
          <w:rFonts w:ascii="Times New Roman" w:eastAsia="Calibri" w:hAnsi="Times New Roman" w:cs="Times New Roman"/>
          <w:sz w:val="28"/>
          <w:szCs w:val="28"/>
        </w:rPr>
        <w:t>усилить</w:t>
      </w:r>
      <w:proofErr w:type="gramEnd"/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работу по повышению стабильности и эффективности финансовой деятельности ППО; 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proofErr w:type="gramStart"/>
      <w:r w:rsidRPr="0021257E">
        <w:rPr>
          <w:rFonts w:ascii="Times New Roman" w:eastAsia="Calibri" w:hAnsi="Times New Roman" w:cs="Times New Roman"/>
          <w:sz w:val="28"/>
          <w:szCs w:val="28"/>
        </w:rPr>
        <w:t>повышать</w:t>
      </w:r>
      <w:proofErr w:type="gramEnd"/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уровень работы по планированию финансовых средств, контролю доходов, увеличению возможностей и использованию профсоюзных средств ППО;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proofErr w:type="gramStart"/>
      <w:r w:rsidRPr="0021257E">
        <w:rPr>
          <w:rFonts w:ascii="Times New Roman" w:eastAsia="Calibri" w:hAnsi="Times New Roman" w:cs="Times New Roman"/>
          <w:sz w:val="28"/>
          <w:szCs w:val="28"/>
        </w:rPr>
        <w:t>реализовывать</w:t>
      </w:r>
      <w:proofErr w:type="gramEnd"/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новые формы работы с молодыми педагогами;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proofErr w:type="gramStart"/>
      <w:r w:rsidRPr="0021257E">
        <w:rPr>
          <w:rFonts w:ascii="Times New Roman" w:eastAsia="Calibri" w:hAnsi="Times New Roman" w:cs="Times New Roman"/>
          <w:sz w:val="28"/>
          <w:szCs w:val="28"/>
        </w:rPr>
        <w:t>повышать</w:t>
      </w:r>
      <w:proofErr w:type="gramEnd"/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активность участия сотрудников в культурно - досуговых и спортивных мероприятиях. Профсоюзная организация – это важный участник организации эффективного социального партнерства, способствующий формированию здорового морального климата в коллективе, это возможность для каждого члена организации реализовать свои творческие и профессиональные планы. Быть членом профсоюза сегодня должно стать потребностью каждого работающего человека. И это не только гарантия правовой или материальной поддержки и защиты. Это – показатель гражданской позиции, свидетельство солидарности и общности в коллективе.</w:t>
      </w:r>
    </w:p>
    <w:p w:rsidR="00B62AC4" w:rsidRDefault="00094177"/>
    <w:sectPr w:rsidR="00B62A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512"/>
    <w:rsid w:val="00086512"/>
    <w:rsid w:val="00094177"/>
    <w:rsid w:val="0021257E"/>
    <w:rsid w:val="00665F30"/>
    <w:rsid w:val="006E215A"/>
    <w:rsid w:val="00DA5EDA"/>
    <w:rsid w:val="00E74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AB6798-A68F-47B4-A037-B9954A7F2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5</Pages>
  <Words>1835</Words>
  <Characters>10460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Гостевой</dc:creator>
  <cp:keywords/>
  <dc:description/>
  <cp:lastModifiedBy>Гостевой</cp:lastModifiedBy>
  <cp:revision>2</cp:revision>
  <dcterms:created xsi:type="dcterms:W3CDTF">2022-12-07T12:22:00Z</dcterms:created>
  <dcterms:modified xsi:type="dcterms:W3CDTF">2022-12-07T13:24:00Z</dcterms:modified>
</cp:coreProperties>
</file>